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FD9" w:rsidRPr="002633DB" w:rsidRDefault="006C2FD9" w:rsidP="006C2FD9">
      <w:pPr>
        <w:pStyle w:val="1"/>
        <w:numPr>
          <w:ilvl w:val="0"/>
          <w:numId w:val="0"/>
        </w:numPr>
        <w:spacing w:before="0" w:after="120"/>
        <w:ind w:firstLine="709"/>
        <w:contextualSpacing/>
        <w:rPr>
          <w:rFonts w:ascii="Times New Roman" w:hAnsi="Times New Roman" w:cs="Times New Roman"/>
        </w:rPr>
      </w:pPr>
      <w:r w:rsidRPr="002633DB">
        <w:rPr>
          <w:rFonts w:ascii="Times New Roman" w:hAnsi="Times New Roman" w:cs="Times New Roman"/>
          <w:color w:val="auto"/>
        </w:rPr>
        <w:t xml:space="preserve">Медицина и болезни </w:t>
      </w:r>
    </w:p>
    <w:p w:rsidR="006C2FD9" w:rsidRPr="002633DB" w:rsidRDefault="006C2FD9" w:rsidP="006C2FD9">
      <w:pPr>
        <w:shd w:val="clear" w:color="auto" w:fill="FFFFFF"/>
        <w:spacing w:after="120"/>
        <w:ind w:firstLine="709"/>
        <w:contextualSpacing/>
        <w:rPr>
          <w:rFonts w:eastAsia="Times New Roman" w:cs="Times New Roman"/>
          <w:sz w:val="24"/>
          <w:szCs w:val="24"/>
          <w:lang w:eastAsia="ru-RU"/>
        </w:rPr>
      </w:pPr>
      <w:r>
        <w:rPr>
          <w:rFonts w:eastAsia="Times New Roman" w:cs="Times New Roman"/>
          <w:sz w:val="24"/>
          <w:szCs w:val="24"/>
          <w:lang w:eastAsia="ru-RU"/>
        </w:rPr>
        <w:t>К</w:t>
      </w:r>
      <w:r w:rsidRPr="002633DB">
        <w:rPr>
          <w:rFonts w:eastAsia="Times New Roman" w:cs="Times New Roman"/>
          <w:sz w:val="24"/>
          <w:szCs w:val="24"/>
          <w:lang w:eastAsia="ru-RU"/>
        </w:rPr>
        <w:t>ак виртуальное население кораблей, так и реальные игроки подвержены различным заболеваниям, которые приводят к неприятным последствиям, но могут быть вылечены. Каждый игрок и виртуальное население корабля (каждые 500 человек.) имеет карточку с изображением своего организма, органы которого могут быть поражены заболеванием.</w:t>
      </w:r>
    </w:p>
    <w:p w:rsidR="006C2FD9" w:rsidRPr="002633DB" w:rsidRDefault="006C2FD9" w:rsidP="006C2FD9">
      <w:pPr>
        <w:spacing w:after="120"/>
        <w:ind w:firstLine="709"/>
        <w:contextualSpacing/>
        <w:rPr>
          <w:rFonts w:eastAsia="Times New Roman" w:cs="Times New Roman"/>
          <w:sz w:val="24"/>
          <w:szCs w:val="24"/>
          <w:lang w:eastAsia="ru-RU"/>
        </w:rPr>
      </w:pPr>
      <w:r w:rsidRPr="002633DB">
        <w:rPr>
          <w:rFonts w:eastAsia="Times New Roman" w:cs="Times New Roman"/>
          <w:b/>
          <w:bCs/>
          <w:color w:val="000000"/>
          <w:sz w:val="24"/>
          <w:szCs w:val="24"/>
          <w:lang w:eastAsia="ru-RU"/>
        </w:rPr>
        <w:t>Виртуальное население (на корабле)</w:t>
      </w:r>
    </w:p>
    <w:p w:rsidR="006C2FD9" w:rsidRPr="002633DB" w:rsidRDefault="006C2FD9" w:rsidP="006C2FD9">
      <w:pPr>
        <w:shd w:val="clear" w:color="auto" w:fill="FFFFFF"/>
        <w:spacing w:after="120"/>
        <w:ind w:firstLine="709"/>
        <w:contextualSpacing/>
        <w:rPr>
          <w:rFonts w:eastAsia="Times New Roman" w:cs="Times New Roman"/>
          <w:sz w:val="24"/>
          <w:szCs w:val="24"/>
          <w:lang w:eastAsia="ru-RU"/>
        </w:rPr>
      </w:pPr>
      <w:r w:rsidRPr="002633DB">
        <w:rPr>
          <w:rFonts w:eastAsia="Times New Roman" w:cs="Times New Roman"/>
          <w:sz w:val="24"/>
          <w:szCs w:val="24"/>
          <w:lang w:eastAsia="ru-RU"/>
        </w:rPr>
        <w:t>У каждого корабля есть свой п</w:t>
      </w:r>
      <w:r>
        <w:rPr>
          <w:rFonts w:eastAsia="Times New Roman" w:cs="Times New Roman"/>
          <w:sz w:val="24"/>
          <w:szCs w:val="24"/>
          <w:lang w:eastAsia="ru-RU"/>
        </w:rPr>
        <w:t>о</w:t>
      </w:r>
      <w:r w:rsidRPr="002633DB">
        <w:rPr>
          <w:rFonts w:eastAsia="Times New Roman" w:cs="Times New Roman"/>
          <w:sz w:val="24"/>
          <w:szCs w:val="24"/>
          <w:lang w:eastAsia="ru-RU"/>
        </w:rPr>
        <w:t>рог эпидемии</w:t>
      </w:r>
      <w:r>
        <w:rPr>
          <w:rFonts w:eastAsia="Times New Roman" w:cs="Times New Roman"/>
          <w:sz w:val="24"/>
          <w:szCs w:val="24"/>
          <w:lang w:eastAsia="ru-RU"/>
        </w:rPr>
        <w:t xml:space="preserve"> – </w:t>
      </w:r>
      <w:r w:rsidRPr="002633DB">
        <w:rPr>
          <w:rFonts w:eastAsia="Times New Roman" w:cs="Times New Roman"/>
          <w:sz w:val="24"/>
          <w:szCs w:val="24"/>
          <w:lang w:eastAsia="ru-RU"/>
        </w:rPr>
        <w:t>это обеспечение корабля медикаментами менее чем на уровень “Довольны”</w:t>
      </w:r>
      <w:r>
        <w:rPr>
          <w:rFonts w:eastAsia="Times New Roman" w:cs="Times New Roman"/>
          <w:sz w:val="24"/>
          <w:szCs w:val="24"/>
          <w:lang w:eastAsia="ru-RU"/>
        </w:rPr>
        <w:t xml:space="preserve"> (</w:t>
      </w:r>
      <w:proofErr w:type="gramStart"/>
      <w:r>
        <w:rPr>
          <w:rFonts w:eastAsia="Times New Roman" w:cs="Times New Roman"/>
          <w:sz w:val="24"/>
          <w:szCs w:val="24"/>
          <w:lang w:eastAsia="ru-RU"/>
        </w:rPr>
        <w:t>см</w:t>
      </w:r>
      <w:proofErr w:type="gramEnd"/>
      <w:r>
        <w:rPr>
          <w:rFonts w:eastAsia="Times New Roman" w:cs="Times New Roman"/>
          <w:sz w:val="24"/>
          <w:szCs w:val="24"/>
          <w:lang w:eastAsia="ru-RU"/>
        </w:rPr>
        <w:t>. правила по экономике)</w:t>
      </w:r>
      <w:r w:rsidRPr="002633DB">
        <w:rPr>
          <w:rFonts w:eastAsia="Times New Roman" w:cs="Times New Roman"/>
          <w:sz w:val="24"/>
          <w:szCs w:val="24"/>
          <w:lang w:eastAsia="ru-RU"/>
        </w:rPr>
        <w:t xml:space="preserve">. Если в конце цикла корабль обеспечен медикаментами меньше, чем на уровень “Довольны”, то начинается эпидемия болезни. 1 из органов </w:t>
      </w:r>
      <w:r>
        <w:rPr>
          <w:rFonts w:eastAsia="Times New Roman" w:cs="Times New Roman"/>
          <w:sz w:val="24"/>
          <w:szCs w:val="24"/>
          <w:lang w:eastAsia="ru-RU"/>
        </w:rPr>
        <w:t>поражается</w:t>
      </w:r>
      <w:r w:rsidRPr="002633DB">
        <w:rPr>
          <w:rFonts w:eastAsia="Times New Roman" w:cs="Times New Roman"/>
          <w:sz w:val="24"/>
          <w:szCs w:val="24"/>
          <w:lang w:eastAsia="ru-RU"/>
        </w:rPr>
        <w:t xml:space="preserve"> болезнью и не может нормально функционировать (мастер отмечает это на карточке). Эффект от заболевания проявляется в следующем цикле и связан с ухудшением трудоспособности населения, а, значит, и падением производительности на всех фронтах. Точное падение производительности так же указано на картах кораблей. В среднем, производительность падает в два раза.</w:t>
      </w:r>
    </w:p>
    <w:p w:rsidR="006C2FD9" w:rsidRDefault="006C2FD9" w:rsidP="006C2FD9">
      <w:pPr>
        <w:shd w:val="clear" w:color="auto" w:fill="FFFFFF"/>
        <w:spacing w:after="120"/>
        <w:ind w:firstLine="709"/>
        <w:contextualSpacing/>
        <w:rPr>
          <w:rFonts w:eastAsia="Times New Roman" w:cs="Times New Roman"/>
          <w:sz w:val="24"/>
          <w:szCs w:val="24"/>
          <w:lang w:eastAsia="ru-RU"/>
        </w:rPr>
      </w:pPr>
      <w:r w:rsidRPr="002633DB">
        <w:rPr>
          <w:rFonts w:eastAsia="Times New Roman" w:cs="Times New Roman"/>
          <w:sz w:val="24"/>
          <w:szCs w:val="24"/>
          <w:lang w:eastAsia="ru-RU"/>
        </w:rPr>
        <w:t>Если виртуальное население на корабле на начало цикла не вылечено, то заболевает следующий орган, кроме того, болезнь может перекинуться на население соседних кораблей. Если более половины организма виртуального населения (3 органа и больше) поражено болезнью, население умирает.</w:t>
      </w:r>
    </w:p>
    <w:p w:rsidR="006C2FD9" w:rsidRPr="002633DB" w:rsidRDefault="006C2FD9" w:rsidP="006C2FD9">
      <w:pPr>
        <w:spacing w:after="120"/>
        <w:ind w:firstLine="709"/>
        <w:contextualSpacing/>
        <w:rPr>
          <w:rFonts w:eastAsia="Times New Roman" w:cs="Times New Roman"/>
          <w:b/>
          <w:bCs/>
          <w:color w:val="000000"/>
          <w:sz w:val="24"/>
          <w:szCs w:val="24"/>
          <w:lang w:eastAsia="ru-RU"/>
        </w:rPr>
      </w:pPr>
      <w:r w:rsidRPr="002633DB">
        <w:rPr>
          <w:rFonts w:eastAsia="Times New Roman" w:cs="Times New Roman"/>
          <w:b/>
          <w:bCs/>
          <w:color w:val="000000"/>
          <w:sz w:val="24"/>
          <w:szCs w:val="24"/>
          <w:lang w:eastAsia="ru-RU"/>
        </w:rPr>
        <w:t>Реальные игроки</w:t>
      </w:r>
    </w:p>
    <w:p w:rsidR="006C2FD9" w:rsidRPr="002633DB" w:rsidRDefault="006C2FD9" w:rsidP="006C2FD9">
      <w:pPr>
        <w:shd w:val="clear" w:color="auto" w:fill="FFFFFF"/>
        <w:spacing w:after="120"/>
        <w:ind w:firstLine="709"/>
        <w:contextualSpacing/>
        <w:rPr>
          <w:rFonts w:eastAsia="Times New Roman" w:cs="Times New Roman"/>
          <w:sz w:val="24"/>
          <w:szCs w:val="24"/>
          <w:lang w:eastAsia="ru-RU"/>
        </w:rPr>
      </w:pPr>
      <w:r w:rsidRPr="002633DB">
        <w:rPr>
          <w:rFonts w:eastAsia="Times New Roman" w:cs="Times New Roman"/>
          <w:sz w:val="24"/>
          <w:szCs w:val="24"/>
          <w:lang w:eastAsia="ru-RU"/>
        </w:rPr>
        <w:t>Когда заболевает виртуальное население на корабле, заболевают и живые игроки, но на них эффект от болезни отражается иначе.</w:t>
      </w:r>
    </w:p>
    <w:p w:rsidR="006C2FD9" w:rsidRPr="002633DB" w:rsidRDefault="006C2FD9" w:rsidP="006C2FD9">
      <w:pPr>
        <w:shd w:val="clear" w:color="auto" w:fill="FFFFFF"/>
        <w:spacing w:after="120"/>
        <w:ind w:firstLine="709"/>
        <w:contextualSpacing/>
        <w:rPr>
          <w:rFonts w:eastAsia="Times New Roman" w:cs="Times New Roman"/>
          <w:sz w:val="24"/>
          <w:szCs w:val="24"/>
          <w:lang w:eastAsia="ru-RU"/>
        </w:rPr>
      </w:pPr>
      <w:r w:rsidRPr="002633DB">
        <w:rPr>
          <w:rFonts w:eastAsia="Times New Roman" w:cs="Times New Roman"/>
          <w:sz w:val="24"/>
          <w:szCs w:val="24"/>
          <w:lang w:eastAsia="ru-RU"/>
        </w:rPr>
        <w:t xml:space="preserve">Если во время обсчета цикла игрок находится на своем или чужом корабле, который не обеспечивается достаточным количеством медикаментов, он также может заболеть – 1 из его органов на персональной карточке организма помечается как пораженный. Моделируется этот процесс физическим ограничением: связыванием одной или двух рук/ног, завязыванием глаз, привязыванием </w:t>
      </w:r>
      <w:proofErr w:type="spellStart"/>
      <w:r w:rsidRPr="002633DB">
        <w:rPr>
          <w:rFonts w:eastAsia="Times New Roman" w:cs="Times New Roman"/>
          <w:sz w:val="24"/>
          <w:szCs w:val="24"/>
          <w:lang w:eastAsia="ru-RU"/>
        </w:rPr>
        <w:t>п</w:t>
      </w:r>
      <w:r>
        <w:rPr>
          <w:rFonts w:eastAsia="Times New Roman" w:cs="Times New Roman"/>
          <w:sz w:val="24"/>
          <w:szCs w:val="24"/>
          <w:lang w:eastAsia="ru-RU"/>
        </w:rPr>
        <w:t>о</w:t>
      </w:r>
      <w:r w:rsidRPr="002633DB">
        <w:rPr>
          <w:rFonts w:eastAsia="Times New Roman" w:cs="Times New Roman"/>
          <w:sz w:val="24"/>
          <w:szCs w:val="24"/>
          <w:lang w:eastAsia="ru-RU"/>
        </w:rPr>
        <w:t>ролонных</w:t>
      </w:r>
      <w:proofErr w:type="spellEnd"/>
      <w:r w:rsidRPr="002633DB">
        <w:rPr>
          <w:rFonts w:eastAsia="Times New Roman" w:cs="Times New Roman"/>
          <w:sz w:val="24"/>
          <w:szCs w:val="24"/>
          <w:lang w:eastAsia="ru-RU"/>
        </w:rPr>
        <w:t xml:space="preserve"> «опухолей» к конечностям и т.п. (определяется мастером, обсчитывающим цикл и фиксирующим заболевших).</w:t>
      </w:r>
      <w:r>
        <w:rPr>
          <w:rFonts w:eastAsia="Times New Roman" w:cs="Times New Roman"/>
          <w:sz w:val="24"/>
          <w:szCs w:val="24"/>
          <w:lang w:eastAsia="ru-RU"/>
        </w:rPr>
        <w:t xml:space="preserve"> Если больны 3 органа и более – персонаж умирает (</w:t>
      </w:r>
      <w:proofErr w:type="gramStart"/>
      <w:r>
        <w:rPr>
          <w:rFonts w:eastAsia="Times New Roman" w:cs="Times New Roman"/>
          <w:sz w:val="24"/>
          <w:szCs w:val="24"/>
          <w:lang w:eastAsia="ru-RU"/>
        </w:rPr>
        <w:t>см</w:t>
      </w:r>
      <w:proofErr w:type="gramEnd"/>
      <w:r>
        <w:rPr>
          <w:rFonts w:eastAsia="Times New Roman" w:cs="Times New Roman"/>
          <w:sz w:val="24"/>
          <w:szCs w:val="24"/>
          <w:lang w:eastAsia="ru-RU"/>
        </w:rPr>
        <w:t>. правила по смерти).</w:t>
      </w:r>
    </w:p>
    <w:p w:rsidR="006C2FD9" w:rsidRPr="002633DB" w:rsidRDefault="006C2FD9" w:rsidP="006C2FD9">
      <w:pPr>
        <w:spacing w:after="120"/>
        <w:ind w:firstLine="709"/>
        <w:contextualSpacing/>
        <w:rPr>
          <w:rFonts w:eastAsia="Times New Roman" w:cs="Times New Roman"/>
          <w:b/>
          <w:bCs/>
          <w:color w:val="000000"/>
          <w:sz w:val="24"/>
          <w:szCs w:val="24"/>
          <w:lang w:eastAsia="ru-RU"/>
        </w:rPr>
      </w:pPr>
      <w:r w:rsidRPr="002633DB">
        <w:rPr>
          <w:rFonts w:eastAsia="Times New Roman" w:cs="Times New Roman"/>
          <w:b/>
          <w:bCs/>
          <w:color w:val="000000"/>
          <w:sz w:val="24"/>
          <w:szCs w:val="24"/>
          <w:lang w:eastAsia="ru-RU"/>
        </w:rPr>
        <w:t>Лечение заболеваний</w:t>
      </w:r>
    </w:p>
    <w:p w:rsidR="006C2FD9" w:rsidRPr="002633DB" w:rsidRDefault="006C2FD9" w:rsidP="006C2FD9">
      <w:pPr>
        <w:shd w:val="clear" w:color="auto" w:fill="FFFFFF"/>
        <w:spacing w:after="120"/>
        <w:ind w:firstLine="709"/>
        <w:contextualSpacing/>
        <w:rPr>
          <w:rFonts w:eastAsia="Times New Roman" w:cs="Times New Roman"/>
          <w:sz w:val="24"/>
          <w:szCs w:val="24"/>
          <w:lang w:eastAsia="ru-RU"/>
        </w:rPr>
      </w:pPr>
      <w:r w:rsidRPr="002633DB">
        <w:rPr>
          <w:rFonts w:eastAsia="Times New Roman" w:cs="Times New Roman"/>
          <w:sz w:val="24"/>
          <w:szCs w:val="24"/>
          <w:lang w:eastAsia="ru-RU"/>
        </w:rPr>
        <w:t>Чтобы вылечить заболевший орган, необходимо для начала найти здоровый экземпляр этого органа. На старте игры его можно взять из банка донорских органов, который имеется на корабле «</w:t>
      </w:r>
      <w:proofErr w:type="spellStart"/>
      <w:r w:rsidRPr="002633DB">
        <w:rPr>
          <w:rFonts w:eastAsia="Times New Roman" w:cs="Times New Roman"/>
          <w:sz w:val="24"/>
          <w:szCs w:val="24"/>
          <w:lang w:eastAsia="ru-RU"/>
        </w:rPr>
        <w:t>Бэттл</w:t>
      </w:r>
      <w:proofErr w:type="spellEnd"/>
      <w:r w:rsidRPr="002633DB">
        <w:rPr>
          <w:rFonts w:eastAsia="Times New Roman" w:cs="Times New Roman"/>
          <w:sz w:val="24"/>
          <w:szCs w:val="24"/>
          <w:lang w:eastAsia="ru-RU"/>
        </w:rPr>
        <w:t xml:space="preserve"> Стар «Галактика» в медицинском отсеке. Но стоит учитывать, что донорский банк ограничен. Это значит, что, когда он будет исчерпан, может быть организована добровольная сдача органов в банк нуждающимся либо «охота за органами». </w:t>
      </w:r>
      <w:r>
        <w:rPr>
          <w:rFonts w:eastAsia="Times New Roman" w:cs="Times New Roman"/>
          <w:sz w:val="24"/>
          <w:szCs w:val="24"/>
          <w:lang w:eastAsia="ru-RU"/>
        </w:rPr>
        <w:t xml:space="preserve">Добыча здорового органа моделируется </w:t>
      </w:r>
      <w:r w:rsidRPr="002633DB">
        <w:rPr>
          <w:rFonts w:eastAsia="Times New Roman" w:cs="Times New Roman"/>
          <w:sz w:val="24"/>
          <w:szCs w:val="24"/>
          <w:lang w:eastAsia="ru-RU"/>
        </w:rPr>
        <w:t xml:space="preserve">вырезанием </w:t>
      </w:r>
      <w:r>
        <w:rPr>
          <w:rFonts w:eastAsia="Times New Roman" w:cs="Times New Roman"/>
          <w:sz w:val="24"/>
          <w:szCs w:val="24"/>
          <w:lang w:eastAsia="ru-RU"/>
        </w:rPr>
        <w:t>его изображения</w:t>
      </w:r>
      <w:r w:rsidRPr="002633DB">
        <w:rPr>
          <w:rFonts w:eastAsia="Times New Roman" w:cs="Times New Roman"/>
          <w:sz w:val="24"/>
          <w:szCs w:val="24"/>
          <w:lang w:eastAsia="ru-RU"/>
        </w:rPr>
        <w:t xml:space="preserve"> с карточки организма виртуального населения / реального игрока (игрок должен быть согласен или лишён в</w:t>
      </w:r>
      <w:r>
        <w:rPr>
          <w:rFonts w:eastAsia="Times New Roman" w:cs="Times New Roman"/>
          <w:sz w:val="24"/>
          <w:szCs w:val="24"/>
          <w:lang w:eastAsia="ru-RU"/>
        </w:rPr>
        <w:t>о</w:t>
      </w:r>
      <w:r w:rsidRPr="002633DB">
        <w:rPr>
          <w:rFonts w:eastAsia="Times New Roman" w:cs="Times New Roman"/>
          <w:sz w:val="24"/>
          <w:szCs w:val="24"/>
          <w:lang w:eastAsia="ru-RU"/>
        </w:rPr>
        <w:t>зможности сопротивляться) – такие органы также пригодны для пересадки; если вы осуществили такую операцию, сообщите об этом мастеру по медицине.</w:t>
      </w:r>
    </w:p>
    <w:p w:rsidR="006C2FD9" w:rsidRPr="002633DB" w:rsidRDefault="006C2FD9" w:rsidP="006C2FD9">
      <w:pPr>
        <w:shd w:val="clear" w:color="auto" w:fill="FFFFFF"/>
        <w:spacing w:after="120"/>
        <w:ind w:firstLine="709"/>
        <w:contextualSpacing/>
        <w:rPr>
          <w:rFonts w:eastAsia="Times New Roman" w:cs="Times New Roman"/>
          <w:sz w:val="24"/>
          <w:szCs w:val="24"/>
          <w:lang w:eastAsia="ru-RU"/>
        </w:rPr>
      </w:pPr>
      <w:r w:rsidRPr="002633DB">
        <w:rPr>
          <w:rFonts w:eastAsia="Times New Roman" w:cs="Times New Roman"/>
          <w:sz w:val="24"/>
          <w:szCs w:val="24"/>
          <w:lang w:eastAsia="ru-RU"/>
        </w:rPr>
        <w:t>После того, как удалось тем или иным путем добыть здоровый орган, следует прибыть в медицинский отсек корабля «</w:t>
      </w:r>
      <w:proofErr w:type="spellStart"/>
      <w:r w:rsidRPr="002633DB">
        <w:rPr>
          <w:rFonts w:eastAsia="Times New Roman" w:cs="Times New Roman"/>
          <w:sz w:val="24"/>
          <w:szCs w:val="24"/>
          <w:lang w:eastAsia="ru-RU"/>
        </w:rPr>
        <w:t>Бэттл</w:t>
      </w:r>
      <w:proofErr w:type="spellEnd"/>
      <w:r w:rsidRPr="002633DB">
        <w:rPr>
          <w:rFonts w:eastAsia="Times New Roman" w:cs="Times New Roman"/>
          <w:sz w:val="24"/>
          <w:szCs w:val="24"/>
          <w:lang w:eastAsia="ru-RU"/>
        </w:rPr>
        <w:t xml:space="preserve"> Стар «Галактика»</w:t>
      </w:r>
      <w:r>
        <w:rPr>
          <w:rFonts w:eastAsia="Times New Roman" w:cs="Times New Roman"/>
          <w:sz w:val="24"/>
          <w:szCs w:val="24"/>
          <w:lang w:eastAsia="ru-RU"/>
        </w:rPr>
        <w:t>, или другой, где допустимы операции</w:t>
      </w:r>
      <w:r w:rsidRPr="002633DB">
        <w:rPr>
          <w:rFonts w:eastAsia="Times New Roman" w:cs="Times New Roman"/>
          <w:sz w:val="24"/>
          <w:szCs w:val="24"/>
          <w:lang w:eastAsia="ru-RU"/>
        </w:rPr>
        <w:t xml:space="preserve">, чтобы провести операцию по замене больного органа </w:t>
      </w:r>
      <w:proofErr w:type="gramStart"/>
      <w:r w:rsidRPr="002633DB">
        <w:rPr>
          <w:rFonts w:eastAsia="Times New Roman" w:cs="Times New Roman"/>
          <w:sz w:val="24"/>
          <w:szCs w:val="24"/>
          <w:lang w:eastAsia="ru-RU"/>
        </w:rPr>
        <w:t>на</w:t>
      </w:r>
      <w:proofErr w:type="gramEnd"/>
      <w:r w:rsidRPr="002633DB">
        <w:rPr>
          <w:rFonts w:eastAsia="Times New Roman" w:cs="Times New Roman"/>
          <w:sz w:val="24"/>
          <w:szCs w:val="24"/>
          <w:lang w:eastAsia="ru-RU"/>
        </w:rPr>
        <w:t xml:space="preserve"> здоровый. </w:t>
      </w:r>
    </w:p>
    <w:p w:rsidR="006C2FD9" w:rsidRPr="002633DB" w:rsidRDefault="006C2FD9" w:rsidP="006C2FD9">
      <w:pPr>
        <w:spacing w:after="120"/>
        <w:ind w:firstLine="709"/>
        <w:contextualSpacing/>
        <w:rPr>
          <w:rFonts w:eastAsia="Times New Roman" w:cs="Times New Roman"/>
          <w:b/>
          <w:bCs/>
          <w:color w:val="000000"/>
          <w:sz w:val="24"/>
          <w:szCs w:val="24"/>
          <w:lang w:eastAsia="ru-RU"/>
        </w:rPr>
      </w:pPr>
      <w:r w:rsidRPr="002633DB">
        <w:rPr>
          <w:rFonts w:eastAsia="Times New Roman" w:cs="Times New Roman"/>
          <w:b/>
          <w:bCs/>
          <w:color w:val="000000"/>
          <w:sz w:val="24"/>
          <w:szCs w:val="24"/>
          <w:lang w:eastAsia="ru-RU"/>
        </w:rPr>
        <w:t>Как проходит (моделируется) операция:</w:t>
      </w:r>
    </w:p>
    <w:p w:rsidR="006C2FD9" w:rsidRPr="00FA444B" w:rsidRDefault="006C2FD9" w:rsidP="006C2FD9">
      <w:pPr>
        <w:shd w:val="clear" w:color="auto" w:fill="FFFFFF"/>
        <w:spacing w:after="120"/>
        <w:ind w:firstLine="709"/>
        <w:contextualSpacing/>
        <w:rPr>
          <w:rFonts w:eastAsia="Times New Roman" w:cs="Times New Roman"/>
          <w:sz w:val="24"/>
          <w:szCs w:val="24"/>
          <w:lang w:eastAsia="ru-RU"/>
        </w:rPr>
      </w:pPr>
      <w:r w:rsidRPr="00FA444B">
        <w:rPr>
          <w:rFonts w:eastAsia="Times New Roman" w:cs="Times New Roman"/>
          <w:sz w:val="24"/>
          <w:szCs w:val="24"/>
          <w:lang w:eastAsia="ru-RU"/>
        </w:rPr>
        <w:t>Тот, кто проводит операцию, обязан быть в перчатках. Иначе пересаженный орган сразу считается больным.</w:t>
      </w:r>
    </w:p>
    <w:p w:rsidR="006C2FD9" w:rsidRPr="00FA444B" w:rsidRDefault="006C2FD9" w:rsidP="006C2FD9">
      <w:pPr>
        <w:pStyle w:val="a3"/>
        <w:numPr>
          <w:ilvl w:val="0"/>
          <w:numId w:val="2"/>
        </w:numPr>
        <w:shd w:val="clear" w:color="auto" w:fill="FFFFFF"/>
        <w:spacing w:after="120"/>
        <w:ind w:left="0" w:firstLine="709"/>
        <w:rPr>
          <w:rFonts w:eastAsia="Times New Roman" w:cs="Times New Roman"/>
          <w:sz w:val="24"/>
          <w:szCs w:val="24"/>
          <w:lang w:eastAsia="ru-RU"/>
        </w:rPr>
      </w:pPr>
      <w:r w:rsidRPr="00FA444B">
        <w:rPr>
          <w:rFonts w:eastAsia="Times New Roman" w:cs="Times New Roman"/>
          <w:sz w:val="24"/>
          <w:szCs w:val="24"/>
          <w:lang w:eastAsia="ru-RU"/>
        </w:rPr>
        <w:t>У мастера по медицине необходимо обменять здоровый орган на «</w:t>
      </w:r>
      <w:proofErr w:type="spellStart"/>
      <w:r w:rsidRPr="00FA444B">
        <w:rPr>
          <w:rFonts w:eastAsia="Times New Roman" w:cs="Times New Roman"/>
          <w:sz w:val="24"/>
          <w:szCs w:val="24"/>
          <w:lang w:eastAsia="ru-RU"/>
        </w:rPr>
        <w:t>паззл</w:t>
      </w:r>
      <w:proofErr w:type="spellEnd"/>
      <w:r w:rsidRPr="00FA444B">
        <w:rPr>
          <w:rFonts w:eastAsia="Times New Roman" w:cs="Times New Roman"/>
          <w:sz w:val="24"/>
          <w:szCs w:val="24"/>
          <w:lang w:eastAsia="ru-RU"/>
        </w:rPr>
        <w:t>» (изображение, разделенное на части), моделирующий процесс пересадки, и передать ему карточку больного организма (с пораженными органами).</w:t>
      </w:r>
    </w:p>
    <w:p w:rsidR="006C2FD9" w:rsidRPr="00FA444B" w:rsidRDefault="006C2FD9" w:rsidP="006C2FD9">
      <w:pPr>
        <w:pStyle w:val="a3"/>
        <w:numPr>
          <w:ilvl w:val="0"/>
          <w:numId w:val="2"/>
        </w:numPr>
        <w:shd w:val="clear" w:color="auto" w:fill="FFFFFF"/>
        <w:spacing w:after="120"/>
        <w:ind w:left="0" w:firstLine="709"/>
        <w:rPr>
          <w:rFonts w:eastAsia="Times New Roman" w:cs="Times New Roman"/>
          <w:sz w:val="24"/>
          <w:szCs w:val="24"/>
          <w:lang w:eastAsia="ru-RU"/>
        </w:rPr>
      </w:pPr>
      <w:r w:rsidRPr="00FA444B">
        <w:rPr>
          <w:rFonts w:eastAsia="Times New Roman" w:cs="Times New Roman"/>
          <w:sz w:val="24"/>
          <w:szCs w:val="24"/>
          <w:lang w:eastAsia="ru-RU"/>
        </w:rPr>
        <w:t>«</w:t>
      </w:r>
      <w:proofErr w:type="spellStart"/>
      <w:r w:rsidRPr="00FA444B">
        <w:rPr>
          <w:rFonts w:eastAsia="Times New Roman" w:cs="Times New Roman"/>
          <w:sz w:val="24"/>
          <w:szCs w:val="24"/>
          <w:lang w:eastAsia="ru-RU"/>
        </w:rPr>
        <w:t>Паззл</w:t>
      </w:r>
      <w:proofErr w:type="spellEnd"/>
      <w:r w:rsidRPr="00FA444B">
        <w:rPr>
          <w:rFonts w:eastAsia="Times New Roman" w:cs="Times New Roman"/>
          <w:sz w:val="24"/>
          <w:szCs w:val="24"/>
          <w:lang w:eastAsia="ru-RU"/>
        </w:rPr>
        <w:t>» необходимо собрать и склеить (в специально отведенном месте) – так моделируется начало операции.</w:t>
      </w:r>
    </w:p>
    <w:p w:rsidR="006C2FD9" w:rsidRPr="00FA444B" w:rsidRDefault="006C2FD9" w:rsidP="006C2FD9">
      <w:pPr>
        <w:pStyle w:val="a3"/>
        <w:numPr>
          <w:ilvl w:val="0"/>
          <w:numId w:val="2"/>
        </w:numPr>
        <w:shd w:val="clear" w:color="auto" w:fill="FFFFFF"/>
        <w:spacing w:after="120"/>
        <w:ind w:left="0" w:firstLine="709"/>
        <w:rPr>
          <w:rFonts w:eastAsia="Times New Roman" w:cs="Times New Roman"/>
          <w:sz w:val="24"/>
          <w:szCs w:val="24"/>
          <w:lang w:eastAsia="ru-RU"/>
        </w:rPr>
      </w:pPr>
      <w:r w:rsidRPr="00FA444B">
        <w:rPr>
          <w:rFonts w:eastAsia="Times New Roman" w:cs="Times New Roman"/>
          <w:sz w:val="24"/>
          <w:szCs w:val="24"/>
          <w:lang w:eastAsia="ru-RU"/>
        </w:rPr>
        <w:t>После этого его требуется раскрасить (также в соответствующем месте) – это завершающая стадия операции.</w:t>
      </w:r>
    </w:p>
    <w:p w:rsidR="006C2FD9" w:rsidRPr="00FA444B" w:rsidRDefault="006C2FD9" w:rsidP="006C2FD9">
      <w:pPr>
        <w:pStyle w:val="a3"/>
        <w:numPr>
          <w:ilvl w:val="0"/>
          <w:numId w:val="2"/>
        </w:numPr>
        <w:shd w:val="clear" w:color="auto" w:fill="FFFFFF"/>
        <w:spacing w:after="120"/>
        <w:ind w:left="0" w:firstLine="709"/>
        <w:rPr>
          <w:rFonts w:eastAsia="Times New Roman" w:cs="Times New Roman"/>
          <w:sz w:val="24"/>
          <w:szCs w:val="24"/>
          <w:lang w:eastAsia="ru-RU"/>
        </w:rPr>
      </w:pPr>
      <w:r w:rsidRPr="00FA444B">
        <w:rPr>
          <w:rFonts w:eastAsia="Times New Roman" w:cs="Times New Roman"/>
          <w:sz w:val="24"/>
          <w:szCs w:val="24"/>
          <w:lang w:eastAsia="ru-RU"/>
        </w:rPr>
        <w:t>Далее «</w:t>
      </w:r>
      <w:proofErr w:type="spellStart"/>
      <w:r w:rsidRPr="00FA444B">
        <w:rPr>
          <w:rFonts w:eastAsia="Times New Roman" w:cs="Times New Roman"/>
          <w:sz w:val="24"/>
          <w:szCs w:val="24"/>
          <w:lang w:eastAsia="ru-RU"/>
        </w:rPr>
        <w:t>паззл</w:t>
      </w:r>
      <w:proofErr w:type="spellEnd"/>
      <w:r w:rsidRPr="00FA444B">
        <w:rPr>
          <w:rFonts w:eastAsia="Times New Roman" w:cs="Times New Roman"/>
          <w:sz w:val="24"/>
          <w:szCs w:val="24"/>
          <w:lang w:eastAsia="ru-RU"/>
        </w:rPr>
        <w:t>» передается мастеру, и, если все сделано правильно, взамен вы получаете карточку здорового организма</w:t>
      </w:r>
      <w:r>
        <w:rPr>
          <w:rFonts w:eastAsia="Times New Roman" w:cs="Times New Roman"/>
          <w:sz w:val="24"/>
          <w:szCs w:val="24"/>
          <w:lang w:eastAsia="ru-RU"/>
        </w:rPr>
        <w:t>.</w:t>
      </w:r>
    </w:p>
    <w:p w:rsidR="006C2FD9" w:rsidRPr="00FA444B" w:rsidRDefault="006C2FD9" w:rsidP="006C2FD9">
      <w:pPr>
        <w:shd w:val="clear" w:color="auto" w:fill="FFFFFF"/>
        <w:spacing w:after="120"/>
        <w:ind w:firstLine="709"/>
        <w:contextualSpacing/>
        <w:rPr>
          <w:rFonts w:eastAsia="Times New Roman" w:cs="Times New Roman"/>
          <w:sz w:val="24"/>
          <w:szCs w:val="24"/>
          <w:lang w:eastAsia="ru-RU"/>
        </w:rPr>
      </w:pPr>
      <w:r w:rsidRPr="00FA444B">
        <w:rPr>
          <w:rFonts w:eastAsia="Times New Roman" w:cs="Times New Roman"/>
          <w:sz w:val="24"/>
          <w:szCs w:val="24"/>
          <w:lang w:eastAsia="ru-RU"/>
        </w:rPr>
        <w:t>Если болезнью было поражено несколько органов, то для каждого органа необходимо провести отдельную операцию.</w:t>
      </w:r>
    </w:p>
    <w:p w:rsidR="006C2FD9" w:rsidRDefault="006C2FD9" w:rsidP="006C2FD9">
      <w:pPr>
        <w:shd w:val="clear" w:color="auto" w:fill="FFFFFF"/>
        <w:spacing w:after="120"/>
        <w:ind w:firstLine="709"/>
        <w:contextualSpacing/>
        <w:rPr>
          <w:rFonts w:eastAsia="Times New Roman" w:cs="Times New Roman"/>
          <w:sz w:val="24"/>
          <w:szCs w:val="24"/>
          <w:lang w:eastAsia="ru-RU"/>
        </w:rPr>
      </w:pPr>
      <w:r>
        <w:rPr>
          <w:rFonts w:eastAsia="Times New Roman" w:cs="Times New Roman"/>
          <w:sz w:val="24"/>
          <w:szCs w:val="24"/>
          <w:lang w:eastAsia="ru-RU"/>
        </w:rPr>
        <w:t>Если вы оперируете виртуальное население, не забудьте вернуть карточку организма на корабль. Если в момент обсчёта цикла на корабле у части виртуального населения отсутствуют карточки организмов – население считается умершим.</w:t>
      </w:r>
    </w:p>
    <w:sectPr w:rsidR="006C2FD9" w:rsidSect="00F77FA3">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6F2F7E"/>
    <w:multiLevelType w:val="multilevel"/>
    <w:tmpl w:val="94563F96"/>
    <w:lvl w:ilvl="0">
      <w:start w:val="1"/>
      <w:numFmt w:val="upperRoman"/>
      <w:pStyle w:val="1"/>
      <w:lvlText w:val="%1"/>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right"/>
      <w:pPr>
        <w:ind w:left="3158" w:hanging="180"/>
      </w:pPr>
      <w:rPr>
        <w:rFonts w:hint="default"/>
      </w:rPr>
    </w:lvl>
    <w:lvl w:ilvl="3">
      <w:start w:val="1"/>
      <w:numFmt w:val="decimal"/>
      <w:lvlText w:val="%1-%2.%3.%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
    <w:nsid w:val="76CA7755"/>
    <w:multiLevelType w:val="hybridMultilevel"/>
    <w:tmpl w:val="96DAD05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6C2FD9"/>
    <w:rsid w:val="002E2CB4"/>
    <w:rsid w:val="003A7D4D"/>
    <w:rsid w:val="00450A9E"/>
    <w:rsid w:val="0051232E"/>
    <w:rsid w:val="006C2FD9"/>
    <w:rsid w:val="00A67BDD"/>
    <w:rsid w:val="00D4783D"/>
    <w:rsid w:val="00D60818"/>
    <w:rsid w:val="00E02FBB"/>
    <w:rsid w:val="00ED544B"/>
    <w:rsid w:val="00F77F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ind w:firstLine="28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FD9"/>
  </w:style>
  <w:style w:type="paragraph" w:styleId="1">
    <w:name w:val="heading 1"/>
    <w:basedOn w:val="a"/>
    <w:next w:val="a"/>
    <w:link w:val="10"/>
    <w:uiPriority w:val="9"/>
    <w:qFormat/>
    <w:rsid w:val="0051232E"/>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V">
    <w:name w:val="DEV"/>
    <w:basedOn w:val="1"/>
    <w:qFormat/>
    <w:rsid w:val="0051232E"/>
    <w:pPr>
      <w:keepNext w:val="0"/>
      <w:keepLines w:val="0"/>
      <w:spacing w:before="0"/>
      <w:ind w:firstLine="0"/>
      <w:contextualSpacing/>
    </w:pPr>
    <w:rPr>
      <w:rFonts w:ascii="Times New Roman" w:eastAsia="Calibri" w:hAnsi="Times New Roman" w:cs="Times New Roman"/>
      <w:bCs w:val="0"/>
      <w:color w:val="auto"/>
      <w:sz w:val="32"/>
      <w:szCs w:val="32"/>
    </w:rPr>
  </w:style>
  <w:style w:type="character" w:customStyle="1" w:styleId="10">
    <w:name w:val="Заголовок 1 Знак"/>
    <w:basedOn w:val="a0"/>
    <w:link w:val="1"/>
    <w:uiPriority w:val="9"/>
    <w:rsid w:val="0051232E"/>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6C2FD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593</Words>
  <Characters>3386</Characters>
  <Application>Microsoft Office Word</Application>
  <DocSecurity>0</DocSecurity>
  <Lines>28</Lines>
  <Paragraphs>7</Paragraphs>
  <ScaleCrop>false</ScaleCrop>
  <Company/>
  <LinksUpToDate>false</LinksUpToDate>
  <CharactersWithSpaces>3972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ТиндДаэ</dc:creator>
  <cp:lastModifiedBy>ТиндДаэ</cp:lastModifiedBy>
  <cp:revision>1</cp:revision>
  <dcterms:created xsi:type="dcterms:W3CDTF">2014-04-04T11:18:00Z</dcterms:created>
  <dcterms:modified xsi:type="dcterms:W3CDTF">2014-04-04T11:19:00Z</dcterms:modified>
</cp:coreProperties>
</file>